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248BF" w14:textId="090903DB" w:rsidR="00C749DB" w:rsidRDefault="009D12E4" w:rsidP="00602290">
      <w:pPr>
        <w:pStyle w:val="Month"/>
        <w:tabs>
          <w:tab w:val="left" w:pos="6480"/>
        </w:tabs>
        <w:spacing w:after="0"/>
        <w:rPr>
          <w:sz w:val="144"/>
          <w:szCs w:val="144"/>
        </w:rPr>
      </w:pPr>
      <w:r w:rsidRPr="00436C6D">
        <w:rPr>
          <w:noProof/>
          <w:color w:val="002060"/>
          <w:sz w:val="56"/>
          <w:szCs w:val="56"/>
        </w:rPr>
        <w:drawing>
          <wp:anchor distT="0" distB="0" distL="114300" distR="114300" simplePos="0" relativeHeight="251658241" behindDoc="0" locked="0" layoutInCell="1" allowOverlap="1" wp14:anchorId="01C4A288" wp14:editId="32813521">
            <wp:simplePos x="0" y="0"/>
            <wp:positionH relativeFrom="column">
              <wp:posOffset>6753477</wp:posOffset>
            </wp:positionH>
            <wp:positionV relativeFrom="page">
              <wp:posOffset>144780</wp:posOffset>
            </wp:positionV>
            <wp:extent cx="2536466" cy="518299"/>
            <wp:effectExtent l="38100" t="57150" r="54610" b="53340"/>
            <wp:wrapNone/>
            <wp:docPr id="204188423" name="Picture 1" descr="A blue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8423" name="Picture 1" descr="A blue and gre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66" cy="51829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6D" w:rsidRPr="00436C6D">
        <w:rPr>
          <w:color w:val="002060"/>
          <w:sz w:val="56"/>
          <w:szCs w:val="56"/>
        </w:rPr>
        <w:t>PRAYER CALENDAR</w:t>
      </w:r>
      <w:r w:rsidR="00602290">
        <w:rPr>
          <w:color w:val="002060"/>
          <w:sz w:val="56"/>
          <w:szCs w:val="56"/>
        </w:rPr>
        <w:tab/>
      </w:r>
      <w:r w:rsidR="00C47FD1" w:rsidRPr="00436C6D">
        <w:rPr>
          <w:color w:val="002060"/>
          <w:sz w:val="52"/>
          <w:szCs w:val="52"/>
        </w:rPr>
        <w:fldChar w:fldCharType="begin"/>
      </w:r>
      <w:r w:rsidR="00C47FD1" w:rsidRPr="00436C6D">
        <w:rPr>
          <w:color w:val="002060"/>
          <w:sz w:val="52"/>
          <w:szCs w:val="52"/>
        </w:rPr>
        <w:instrText xml:space="preserve"> DOCVARIABLE  MonthStart \@ MMM \* MERGEFORMAT </w:instrText>
      </w:r>
      <w:r w:rsidR="00C47FD1" w:rsidRPr="00436C6D">
        <w:rPr>
          <w:color w:val="002060"/>
          <w:sz w:val="52"/>
          <w:szCs w:val="52"/>
        </w:rPr>
        <w:fldChar w:fldCharType="separate"/>
      </w:r>
      <w:r w:rsidR="00895B6D">
        <w:rPr>
          <w:color w:val="002060"/>
          <w:sz w:val="52"/>
          <w:szCs w:val="52"/>
        </w:rPr>
        <w:t>Jun</w:t>
      </w:r>
      <w:r w:rsidR="00C47FD1" w:rsidRPr="00436C6D">
        <w:rPr>
          <w:color w:val="002060"/>
          <w:sz w:val="52"/>
          <w:szCs w:val="52"/>
        </w:rPr>
        <w:fldChar w:fldCharType="end"/>
      </w:r>
      <w:r w:rsidR="00C47FD1" w:rsidRPr="00436C6D">
        <w:rPr>
          <w:rStyle w:val="Emphasis"/>
          <w:sz w:val="52"/>
          <w:szCs w:val="52"/>
        </w:rPr>
        <w:fldChar w:fldCharType="begin"/>
      </w:r>
      <w:r w:rsidR="00C47FD1" w:rsidRPr="00436C6D">
        <w:rPr>
          <w:rStyle w:val="Emphasis"/>
          <w:sz w:val="52"/>
          <w:szCs w:val="52"/>
        </w:rPr>
        <w:instrText xml:space="preserve"> DOCVARIABLE  MonthStart \@  yyyy   \* MERGEFORMAT </w:instrText>
      </w:r>
      <w:r w:rsidR="00C47FD1" w:rsidRPr="00436C6D">
        <w:rPr>
          <w:rStyle w:val="Emphasis"/>
          <w:sz w:val="52"/>
          <w:szCs w:val="52"/>
        </w:rPr>
        <w:fldChar w:fldCharType="separate"/>
      </w:r>
      <w:r w:rsidR="00895B6D">
        <w:rPr>
          <w:rStyle w:val="Emphasis"/>
          <w:sz w:val="52"/>
          <w:szCs w:val="52"/>
        </w:rPr>
        <w:t>2025</w:t>
      </w:r>
      <w:r w:rsidR="00C47FD1" w:rsidRPr="00436C6D">
        <w:rPr>
          <w:rStyle w:val="Emphasis"/>
          <w:sz w:val="52"/>
          <w:szCs w:val="52"/>
        </w:rPr>
        <w:fldChar w:fldCharType="end"/>
      </w:r>
    </w:p>
    <w:tbl>
      <w:tblPr>
        <w:tblStyle w:val="GridTable4-Accent3"/>
        <w:tblW w:w="14616" w:type="dxa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32229B" w:rsidRPr="0032229B" w14:paraId="50577748" w14:textId="77777777" w:rsidTr="0F676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14:paraId="33A0CF34" w14:textId="77777777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Sun</w:t>
            </w:r>
          </w:p>
        </w:tc>
        <w:tc>
          <w:tcPr>
            <w:tcW w:w="2088" w:type="dxa"/>
          </w:tcPr>
          <w:p w14:paraId="3B39CEE4" w14:textId="54BAE814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mon</w:t>
            </w:r>
          </w:p>
        </w:tc>
        <w:tc>
          <w:tcPr>
            <w:tcW w:w="2088" w:type="dxa"/>
          </w:tcPr>
          <w:p w14:paraId="33C2C1DE" w14:textId="72FA50B2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tue</w:t>
            </w:r>
          </w:p>
        </w:tc>
        <w:tc>
          <w:tcPr>
            <w:tcW w:w="2088" w:type="dxa"/>
          </w:tcPr>
          <w:p w14:paraId="51942E99" w14:textId="2AF8BBC2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wed</w:t>
            </w:r>
          </w:p>
        </w:tc>
        <w:tc>
          <w:tcPr>
            <w:tcW w:w="2088" w:type="dxa"/>
          </w:tcPr>
          <w:p w14:paraId="3CCC9254" w14:textId="708F817B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thu</w:t>
            </w:r>
          </w:p>
        </w:tc>
        <w:tc>
          <w:tcPr>
            <w:tcW w:w="2088" w:type="dxa"/>
          </w:tcPr>
          <w:p w14:paraId="0F1665D4" w14:textId="77777777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fri</w:t>
            </w:r>
          </w:p>
        </w:tc>
        <w:tc>
          <w:tcPr>
            <w:tcW w:w="2088" w:type="dxa"/>
          </w:tcPr>
          <w:p w14:paraId="694D2A2A" w14:textId="77777777" w:rsidR="00BE33C9" w:rsidRPr="0032229B" w:rsidRDefault="00C47FD1" w:rsidP="008F434C">
            <w:pPr>
              <w:pStyle w:val="Day"/>
              <w:spacing w:after="20"/>
              <w:jc w:val="right"/>
              <w:rPr>
                <w:bCs w:val="0"/>
                <w:color w:val="444D26" w:themeColor="text2"/>
                <w:sz w:val="28"/>
                <w:szCs w:val="20"/>
              </w:rPr>
            </w:pPr>
            <w:r w:rsidRPr="0032229B">
              <w:rPr>
                <w:bCs w:val="0"/>
                <w:color w:val="444D26" w:themeColor="text2"/>
                <w:sz w:val="28"/>
                <w:szCs w:val="20"/>
              </w:rPr>
              <w:t>sat</w:t>
            </w:r>
          </w:p>
        </w:tc>
      </w:tr>
      <w:tr w:rsidR="00BE33C9" w:rsidRPr="008F434C" w14:paraId="2115775A" w14:textId="77777777" w:rsidTr="0F67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088" w:type="dxa"/>
          </w:tcPr>
          <w:p w14:paraId="4687DFD2" w14:textId="2B3A2879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sz w:val="32"/>
                <w:szCs w:val="32"/>
              </w:rPr>
              <w:instrText>Sunday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“Sunday" 1 ""\# 0#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t>01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65A24CE2" w14:textId="1AFA7943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sz w:val="32"/>
                <w:szCs w:val="32"/>
              </w:rPr>
              <w:instrText>Sunday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“Monday"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=A2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1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=A2+1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0#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t>02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1E6C72E3" w14:textId="3854985C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sz w:val="32"/>
                <w:szCs w:val="32"/>
              </w:rPr>
              <w:instrText>Sunday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“Tuesday" 01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=B2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2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=B2+1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0#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t>03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418040D0" w14:textId="459C77DF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sz w:val="32"/>
                <w:szCs w:val="32"/>
              </w:rPr>
              <w:instrText>Sunday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“Wednesday"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=C2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3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=C2+1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4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4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t>4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704336F0" w14:textId="390EFE81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sz w:val="32"/>
                <w:szCs w:val="32"/>
              </w:rPr>
              <w:instrText>Sunday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= “Thursday"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=D2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4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=D2+1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5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5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t>5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5D9F8B0C" w14:textId="035D24B3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sz w:val="32"/>
                <w:szCs w:val="32"/>
              </w:rPr>
              <w:instrText>Sunday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“Friday"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=E2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5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=E2+1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6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6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t>6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  <w:tc>
          <w:tcPr>
            <w:tcW w:w="2088" w:type="dxa"/>
          </w:tcPr>
          <w:p w14:paraId="4CA640EC" w14:textId="4EDC0924" w:rsidR="00BE33C9" w:rsidRPr="008F434C" w:rsidRDefault="00C47FD1">
            <w:pPr>
              <w:pStyle w:val="Date"/>
              <w:rPr>
                <w:rStyle w:val="Emphasis"/>
                <w:sz w:val="32"/>
                <w:szCs w:val="32"/>
              </w:rPr>
            </w:pP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DocVariable MonthStart \@ dddd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sz w:val="32"/>
                <w:szCs w:val="32"/>
              </w:rPr>
              <w:instrText>Sunday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= “Saturday" 1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=F2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6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&lt;&gt; 0 </w:instrText>
            </w:r>
            <w:r w:rsidRPr="008F434C">
              <w:rPr>
                <w:rStyle w:val="Emphasis"/>
                <w:sz w:val="32"/>
                <w:szCs w:val="32"/>
              </w:rPr>
              <w:fldChar w:fldCharType="begin"/>
            </w:r>
            <w:r w:rsidRPr="008F434C">
              <w:rPr>
                <w:rStyle w:val="Emphasis"/>
                <w:sz w:val="32"/>
                <w:szCs w:val="32"/>
              </w:rPr>
              <w:instrText xml:space="preserve"> =F2+1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7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instrText>7</w:instrTex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  <w:r w:rsidRPr="008F434C">
              <w:rPr>
                <w:rStyle w:val="Emphasis"/>
                <w:sz w:val="32"/>
                <w:szCs w:val="32"/>
              </w:rPr>
              <w:instrText>\# #</w:instrText>
            </w:r>
            <w:r w:rsidRPr="008F434C">
              <w:rPr>
                <w:rStyle w:val="Emphasis"/>
                <w:sz w:val="32"/>
                <w:szCs w:val="32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32"/>
              </w:rPr>
              <w:t>7</w:t>
            </w:r>
            <w:r w:rsidRPr="008F434C">
              <w:rPr>
                <w:rStyle w:val="Emphasis"/>
                <w:sz w:val="32"/>
                <w:szCs w:val="32"/>
              </w:rPr>
              <w:fldChar w:fldCharType="end"/>
            </w:r>
          </w:p>
        </w:tc>
      </w:tr>
      <w:tr w:rsidR="0032229B" w:rsidRPr="00CA47B1" w14:paraId="76143CD9" w14:textId="77777777" w:rsidTr="0F676B83">
        <w:trPr>
          <w:trHeight w:hRule="exact" w:val="1080"/>
        </w:trPr>
        <w:tc>
          <w:tcPr>
            <w:tcW w:w="2088" w:type="dxa"/>
          </w:tcPr>
          <w:p w14:paraId="4F907476" w14:textId="2CB7324F" w:rsidR="0032229B" w:rsidRPr="0032229B" w:rsidRDefault="00895B6D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  <w:r w:rsidR="00D42D2A">
              <w:rPr>
                <w:color w:val="auto"/>
                <w:sz w:val="22"/>
                <w:szCs w:val="22"/>
              </w:rPr>
              <w:t>; Harpers, Phillips, &amp; Hite (travel)</w:t>
            </w:r>
          </w:p>
        </w:tc>
        <w:tc>
          <w:tcPr>
            <w:tcW w:w="2088" w:type="dxa"/>
          </w:tcPr>
          <w:p w14:paraId="73D0B89E" w14:textId="2E12EF7E" w:rsidR="0032229B" w:rsidRPr="0032229B" w:rsidRDefault="009B4D2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Dave Harrison (back to work)</w:t>
            </w:r>
            <w:r w:rsidR="00AD4580">
              <w:rPr>
                <w:color w:val="auto"/>
                <w:sz w:val="22"/>
                <w:szCs w:val="22"/>
              </w:rPr>
              <w:t>; Farmers (planting)</w:t>
            </w:r>
          </w:p>
        </w:tc>
        <w:tc>
          <w:tcPr>
            <w:tcW w:w="2088" w:type="dxa"/>
          </w:tcPr>
          <w:p w14:paraId="294778DD" w14:textId="493E65EA" w:rsidR="0032229B" w:rsidRPr="0032229B" w:rsidRDefault="00565336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Women of Hope</w:t>
            </w:r>
          </w:p>
        </w:tc>
        <w:tc>
          <w:tcPr>
            <w:tcW w:w="2088" w:type="dxa"/>
          </w:tcPr>
          <w:p w14:paraId="35F48CAE" w14:textId="0B204C50" w:rsidR="0032229B" w:rsidRPr="0032229B" w:rsidRDefault="002546BF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Deb &amp; Lyn Molzahn (health)</w:t>
            </w:r>
          </w:p>
        </w:tc>
        <w:tc>
          <w:tcPr>
            <w:tcW w:w="2088" w:type="dxa"/>
          </w:tcPr>
          <w:p w14:paraId="01C5B340" w14:textId="72B6743E" w:rsidR="0032229B" w:rsidRPr="0032229B" w:rsidRDefault="002809BF" w:rsidP="0E005322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Wellness Warriors</w:t>
            </w:r>
          </w:p>
        </w:tc>
        <w:tc>
          <w:tcPr>
            <w:tcW w:w="2088" w:type="dxa"/>
          </w:tcPr>
          <w:p w14:paraId="187A4F08" w14:textId="133996FC" w:rsidR="0032229B" w:rsidRPr="0032229B" w:rsidRDefault="002809BF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Wisdom &amp; Grace (Missions)</w:t>
            </w:r>
          </w:p>
        </w:tc>
        <w:tc>
          <w:tcPr>
            <w:tcW w:w="2088" w:type="dxa"/>
          </w:tcPr>
          <w:p w14:paraId="2736A2E7" w14:textId="6FE70698" w:rsidR="0032229B" w:rsidRPr="0032229B" w:rsidRDefault="00895B6D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Sunday Morning Ministries</w:t>
            </w:r>
            <w:r w:rsidR="00344860">
              <w:rPr>
                <w:color w:val="auto"/>
                <w:sz w:val="22"/>
                <w:szCs w:val="22"/>
              </w:rPr>
              <w:t>; VBS Volunteers</w:t>
            </w:r>
          </w:p>
        </w:tc>
      </w:tr>
      <w:tr w:rsidR="00BE33C9" w:rsidRPr="008F434C" w14:paraId="692D793B" w14:textId="77777777" w:rsidTr="0F67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</w:tcPr>
          <w:p w14:paraId="016F553C" w14:textId="0B685741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=G2+1\#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8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272590C7" w14:textId="487E901C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=A4+1 \# 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9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72FDBB0" w14:textId="50E1FA4F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10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320BD986" w14:textId="0A11505D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=C4+1 \# 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11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0BA4BF1A" w14:textId="5796A5FE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=D4+1 \# 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12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4A43FE9E" w14:textId="4D3C7198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13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2D8BD9C0" w14:textId="5668395F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14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="0032229B" w:rsidRPr="0032229B" w14:paraId="25FF26DB" w14:textId="77777777" w:rsidTr="0F676B83">
        <w:trPr>
          <w:trHeight w:hRule="exact" w:val="1152"/>
        </w:trPr>
        <w:tc>
          <w:tcPr>
            <w:tcW w:w="2088" w:type="dxa"/>
          </w:tcPr>
          <w:p w14:paraId="1090CE83" w14:textId="4F21E9B7" w:rsidR="00016137" w:rsidRPr="0032229B" w:rsidRDefault="00391CE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</w:p>
        </w:tc>
        <w:tc>
          <w:tcPr>
            <w:tcW w:w="2088" w:type="dxa"/>
          </w:tcPr>
          <w:p w14:paraId="1E4F37A8" w14:textId="7FAE7B24" w:rsidR="0032229B" w:rsidRPr="0032229B" w:rsidRDefault="00391CE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VBS</w:t>
            </w:r>
          </w:p>
        </w:tc>
        <w:tc>
          <w:tcPr>
            <w:tcW w:w="2088" w:type="dxa"/>
          </w:tcPr>
          <w:p w14:paraId="6016E71F" w14:textId="5BC1148D" w:rsidR="0032229B" w:rsidRPr="0032229B" w:rsidRDefault="00391CE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VBS</w:t>
            </w:r>
          </w:p>
        </w:tc>
        <w:tc>
          <w:tcPr>
            <w:tcW w:w="2088" w:type="dxa"/>
          </w:tcPr>
          <w:p w14:paraId="69AD67DA" w14:textId="4D2B3B1B" w:rsidR="0032229B" w:rsidRPr="0032229B" w:rsidRDefault="00391CE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VBS</w:t>
            </w:r>
          </w:p>
        </w:tc>
        <w:tc>
          <w:tcPr>
            <w:tcW w:w="2088" w:type="dxa"/>
          </w:tcPr>
          <w:p w14:paraId="3C75FCFF" w14:textId="0F64ABFF" w:rsidR="0032229B" w:rsidRPr="0032229B" w:rsidRDefault="00BA2744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Central &amp; families in need</w:t>
            </w:r>
          </w:p>
        </w:tc>
        <w:tc>
          <w:tcPr>
            <w:tcW w:w="2088" w:type="dxa"/>
          </w:tcPr>
          <w:p w14:paraId="1577A492" w14:textId="4FDBBAC7" w:rsidR="0032229B" w:rsidRPr="0032229B" w:rsidRDefault="5A30C493" w:rsidP="0E005322">
            <w:pPr>
              <w:spacing w:before="20"/>
              <w:rPr>
                <w:color w:val="auto"/>
                <w:sz w:val="22"/>
                <w:szCs w:val="22"/>
              </w:rPr>
            </w:pPr>
            <w:r w:rsidRPr="0F676B83">
              <w:rPr>
                <w:color w:val="auto"/>
                <w:sz w:val="22"/>
                <w:szCs w:val="22"/>
              </w:rPr>
              <w:t>Unsaved Family &amp; Friends</w:t>
            </w:r>
          </w:p>
        </w:tc>
        <w:tc>
          <w:tcPr>
            <w:tcW w:w="2088" w:type="dxa"/>
          </w:tcPr>
          <w:p w14:paraId="29F13807" w14:textId="05FFB927" w:rsidR="0032229B" w:rsidRPr="0032229B" w:rsidRDefault="00895B6D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Sunday Morning Ministries</w:t>
            </w:r>
            <w:r w:rsidR="007A55BD">
              <w:rPr>
                <w:color w:val="auto"/>
                <w:sz w:val="22"/>
                <w:szCs w:val="22"/>
              </w:rPr>
              <w:t>; Flag Day</w:t>
            </w:r>
            <w:r w:rsidR="008E5E91">
              <w:rPr>
                <w:color w:val="auto"/>
                <w:sz w:val="22"/>
                <w:szCs w:val="22"/>
              </w:rPr>
              <w:t xml:space="preserve"> (Our Country)</w:t>
            </w:r>
          </w:p>
        </w:tc>
      </w:tr>
      <w:tr w:rsidR="00BE33C9" w:rsidRPr="008F434C" w14:paraId="5FA023BD" w14:textId="77777777" w:rsidTr="0F67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</w:tcPr>
          <w:p w14:paraId="48826FE2" w14:textId="1BD117A4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=G4+1\#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15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4F0B0026" w14:textId="394D8574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=A6+1\#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16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7411A3D8" w14:textId="021731C1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=B6+1\# 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17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3C780D7" w14:textId="13038F84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18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77A69D2E" w14:textId="4DDC9849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=D6+1 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19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4DE8EF30" w14:textId="670EB6B5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20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7C2CD97A" w14:textId="10E641C4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21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="0032229B" w:rsidRPr="0032229B" w14:paraId="247A40C4" w14:textId="77777777" w:rsidTr="0F676B83">
        <w:trPr>
          <w:trHeight w:hRule="exact" w:val="1152"/>
        </w:trPr>
        <w:tc>
          <w:tcPr>
            <w:tcW w:w="2088" w:type="dxa"/>
          </w:tcPr>
          <w:p w14:paraId="1D8804C5" w14:textId="630FFAFA" w:rsidR="0032229B" w:rsidRPr="0032229B" w:rsidRDefault="00391CE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</w:p>
        </w:tc>
        <w:tc>
          <w:tcPr>
            <w:tcW w:w="2088" w:type="dxa"/>
          </w:tcPr>
          <w:p w14:paraId="062BBDC1" w14:textId="533D7BAE" w:rsidR="0032229B" w:rsidRPr="0032229B" w:rsidRDefault="009B4D2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Schauberger Family</w:t>
            </w:r>
          </w:p>
        </w:tc>
        <w:tc>
          <w:tcPr>
            <w:tcW w:w="2088" w:type="dxa"/>
          </w:tcPr>
          <w:p w14:paraId="571B53D4" w14:textId="40FA9CD3" w:rsidR="0032229B" w:rsidRPr="0032229B" w:rsidRDefault="00B04ABC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Stitches of Joy</w:t>
            </w:r>
            <w:r w:rsidR="00B2328C">
              <w:rPr>
                <w:color w:val="auto"/>
                <w:sz w:val="22"/>
                <w:szCs w:val="22"/>
              </w:rPr>
              <w:t>; Events Team</w:t>
            </w:r>
          </w:p>
        </w:tc>
        <w:tc>
          <w:tcPr>
            <w:tcW w:w="2088" w:type="dxa"/>
          </w:tcPr>
          <w:p w14:paraId="4E6BC721" w14:textId="1653CE5D" w:rsidR="0032229B" w:rsidRPr="0032229B" w:rsidRDefault="008B3091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Transcendent Healthcare North (Missions)</w:t>
            </w:r>
          </w:p>
        </w:tc>
        <w:tc>
          <w:tcPr>
            <w:tcW w:w="2088" w:type="dxa"/>
          </w:tcPr>
          <w:p w14:paraId="17C31209" w14:textId="5DFD943B" w:rsidR="007854AC" w:rsidRPr="0032229B" w:rsidRDefault="00565336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Business Team</w:t>
            </w:r>
          </w:p>
        </w:tc>
        <w:tc>
          <w:tcPr>
            <w:tcW w:w="2088" w:type="dxa"/>
          </w:tcPr>
          <w:p w14:paraId="31979CF7" w14:textId="169AA27E" w:rsidR="0032229B" w:rsidRPr="0032229B" w:rsidRDefault="19F06E7F" w:rsidP="0F676B83">
            <w:pPr>
              <w:spacing w:before="20"/>
            </w:pPr>
            <w:r w:rsidRPr="0F676B83">
              <w:rPr>
                <w:color w:val="auto"/>
                <w:sz w:val="22"/>
                <w:szCs w:val="22"/>
              </w:rPr>
              <w:t>Studio Bee (Missions)</w:t>
            </w:r>
          </w:p>
        </w:tc>
        <w:tc>
          <w:tcPr>
            <w:tcW w:w="2088" w:type="dxa"/>
          </w:tcPr>
          <w:p w14:paraId="206D8454" w14:textId="094D854F" w:rsidR="0032229B" w:rsidRPr="0032229B" w:rsidRDefault="00895B6D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Sunday Morning Ministries</w:t>
            </w:r>
          </w:p>
        </w:tc>
      </w:tr>
      <w:tr w:rsidR="00BE33C9" w:rsidRPr="008F434C" w14:paraId="4E160A9B" w14:textId="77777777" w:rsidTr="0F67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</w:tcPr>
          <w:p w14:paraId="0113662A" w14:textId="1296E4A0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=G6+1\#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22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0430D42" w14:textId="4398DF89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23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07607912" w14:textId="31E8581F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24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1B11492F" w14:textId="5A5EED0A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25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013158E9" w14:textId="754ADD9A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26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5D2C8509" w14:textId="1C17A215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27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0FF8926D" w14:textId="23B8F8DB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=F8+1\# 0#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28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="0032229B" w:rsidRPr="0032229B" w14:paraId="579E5C4B" w14:textId="77777777" w:rsidTr="0F676B83">
        <w:trPr>
          <w:trHeight w:hRule="exact" w:val="1152"/>
        </w:trPr>
        <w:tc>
          <w:tcPr>
            <w:tcW w:w="2088" w:type="dxa"/>
          </w:tcPr>
          <w:p w14:paraId="3EA1C030" w14:textId="5F964817" w:rsidR="00FE6651" w:rsidRPr="0032229B" w:rsidRDefault="00391CE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  <w:r w:rsidR="00565336">
              <w:rPr>
                <w:color w:val="auto"/>
                <w:sz w:val="22"/>
                <w:szCs w:val="22"/>
              </w:rPr>
              <w:t>; Fusion Mission Trip</w:t>
            </w:r>
          </w:p>
        </w:tc>
        <w:tc>
          <w:tcPr>
            <w:tcW w:w="2088" w:type="dxa"/>
          </w:tcPr>
          <w:p w14:paraId="5E56D025" w14:textId="0BD0BE67" w:rsidR="0032229B" w:rsidRPr="0032229B" w:rsidRDefault="00565336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Fusion Mission Trip</w:t>
            </w:r>
          </w:p>
        </w:tc>
        <w:tc>
          <w:tcPr>
            <w:tcW w:w="2088" w:type="dxa"/>
          </w:tcPr>
          <w:p w14:paraId="437C0C0F" w14:textId="29C61D9B" w:rsidR="0032229B" w:rsidRPr="0032229B" w:rsidRDefault="00565336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Fusion Mission Trip; Elder Team</w:t>
            </w:r>
          </w:p>
        </w:tc>
        <w:tc>
          <w:tcPr>
            <w:tcW w:w="2088" w:type="dxa"/>
          </w:tcPr>
          <w:p w14:paraId="08E77584" w14:textId="45FEC050" w:rsidR="0032229B" w:rsidRPr="0032229B" w:rsidRDefault="00565336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Fusion Mission Trip</w:t>
            </w:r>
          </w:p>
        </w:tc>
        <w:tc>
          <w:tcPr>
            <w:tcW w:w="2088" w:type="dxa"/>
          </w:tcPr>
          <w:p w14:paraId="3294092B" w14:textId="59249853" w:rsidR="0032229B" w:rsidRPr="0032229B" w:rsidRDefault="00565336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Fusion Mission Trip</w:t>
            </w:r>
          </w:p>
        </w:tc>
        <w:tc>
          <w:tcPr>
            <w:tcW w:w="2088" w:type="dxa"/>
          </w:tcPr>
          <w:p w14:paraId="743083A5" w14:textId="6BF48B21" w:rsidR="0032229B" w:rsidRPr="0032229B" w:rsidRDefault="00565336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Fusion Mission Trip</w:t>
            </w:r>
          </w:p>
        </w:tc>
        <w:tc>
          <w:tcPr>
            <w:tcW w:w="2088" w:type="dxa"/>
          </w:tcPr>
          <w:p w14:paraId="043746A8" w14:textId="7DFFCB36" w:rsidR="0032229B" w:rsidRPr="0032229B" w:rsidRDefault="00895B6D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Sunday Morning Ministries</w:t>
            </w:r>
          </w:p>
        </w:tc>
      </w:tr>
      <w:tr w:rsidR="00BE33C9" w:rsidRPr="008F434C" w14:paraId="6F3541E3" w14:textId="77777777" w:rsidTr="0F67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8" w:type="dxa"/>
          </w:tcPr>
          <w:p w14:paraId="71478B1A" w14:textId="25AC6759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=G8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=G8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=G8+1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29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0B046D3" w14:textId="1F90FE75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=A10+1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t>30</w: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6599F985" w14:textId="4379084E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=B10+1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5F066098" w14:textId="030B76DD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27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=C10+1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12B49C09" w14:textId="197E8038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28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=D10+1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35D2BF91" w14:textId="1BAAE321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29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=E10+1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  <w:tc>
          <w:tcPr>
            <w:tcW w:w="2088" w:type="dxa"/>
          </w:tcPr>
          <w:p w14:paraId="710BDD4A" w14:textId="59B88E10" w:rsidR="00BE33C9" w:rsidRPr="008F434C" w:rsidRDefault="00C47FD1">
            <w:pPr>
              <w:pStyle w:val="Date"/>
              <w:rPr>
                <w:rStyle w:val="Emphasis"/>
                <w:sz w:val="32"/>
                <w:szCs w:val="16"/>
              </w:rPr>
            </w:pP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=F10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895B6D">
              <w:rPr>
                <w:rStyle w:val="Emphasis"/>
                <w:noProof/>
                <w:sz w:val="32"/>
                <w:szCs w:val="16"/>
              </w:rPr>
              <w:instrText>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= 0,""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IF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=F10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30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&lt;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DocVariable MonthEnd \@ d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 </w:instrText>
            </w:r>
            <w:r w:rsidRPr="008F434C">
              <w:rPr>
                <w:rStyle w:val="Emphasis"/>
                <w:sz w:val="32"/>
                <w:szCs w:val="16"/>
              </w:rPr>
              <w:fldChar w:fldCharType="begin"/>
            </w:r>
            <w:r w:rsidRPr="008F434C">
              <w:rPr>
                <w:rStyle w:val="Emphasis"/>
                <w:sz w:val="32"/>
                <w:szCs w:val="16"/>
              </w:rPr>
              <w:instrText xml:space="preserve"> =F10+1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 xml:space="preserve"> "" </w:instrText>
            </w:r>
            <w:r w:rsidRPr="008F434C">
              <w:rPr>
                <w:rStyle w:val="Emphasis"/>
                <w:sz w:val="32"/>
                <w:szCs w:val="16"/>
              </w:rPr>
              <w:fldChar w:fldCharType="separate"/>
            </w:r>
            <w:r w:rsidR="004F7E4B">
              <w:rPr>
                <w:rStyle w:val="Emphasis"/>
                <w:noProof/>
                <w:sz w:val="32"/>
                <w:szCs w:val="16"/>
              </w:rPr>
              <w:instrText>31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  <w:r w:rsidRPr="008F434C">
              <w:rPr>
                <w:rStyle w:val="Emphasis"/>
                <w:sz w:val="32"/>
                <w:szCs w:val="16"/>
              </w:rPr>
              <w:instrText>\# 0#</w:instrText>
            </w:r>
            <w:r w:rsidRPr="008F434C">
              <w:rPr>
                <w:rStyle w:val="Emphasis"/>
                <w:sz w:val="32"/>
                <w:szCs w:val="16"/>
              </w:rPr>
              <w:fldChar w:fldCharType="end"/>
            </w:r>
          </w:p>
        </w:tc>
      </w:tr>
      <w:tr w:rsidR="0032229B" w:rsidRPr="0032229B" w14:paraId="1BE94DD9" w14:textId="77777777" w:rsidTr="0F676B83">
        <w:trPr>
          <w:trHeight w:hRule="exact" w:val="1152"/>
        </w:trPr>
        <w:tc>
          <w:tcPr>
            <w:tcW w:w="2088" w:type="dxa"/>
          </w:tcPr>
          <w:p w14:paraId="692D91C8" w14:textId="11BA4D69" w:rsidR="0032229B" w:rsidRPr="0032229B" w:rsidRDefault="00391CE3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Hope Kids/Fusion</w:t>
            </w:r>
          </w:p>
        </w:tc>
        <w:tc>
          <w:tcPr>
            <w:tcW w:w="2088" w:type="dxa"/>
          </w:tcPr>
          <w:p w14:paraId="143E8A4A" w14:textId="0E2812AD" w:rsidR="0032229B" w:rsidRPr="0032229B" w:rsidRDefault="00B04ABC" w:rsidP="0032229B">
            <w:pPr>
              <w:spacing w:before="2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Scheller Family (travel)</w:t>
            </w:r>
          </w:p>
        </w:tc>
        <w:tc>
          <w:tcPr>
            <w:tcW w:w="2088" w:type="dxa"/>
          </w:tcPr>
          <w:p w14:paraId="3E4BEA30" w14:textId="64DBF572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</w:tcPr>
          <w:p w14:paraId="0163FAD9" w14:textId="656412B8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39B0E47" w14:textId="4B2F03CB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</w:tcPr>
          <w:p w14:paraId="1E7FA385" w14:textId="65B1729D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1B0EFB9" w14:textId="6386D224" w:rsidR="0032229B" w:rsidRPr="0032229B" w:rsidRDefault="0032229B" w:rsidP="0032229B">
            <w:pPr>
              <w:spacing w:before="20"/>
              <w:rPr>
                <w:color w:val="auto"/>
                <w:sz w:val="22"/>
                <w:szCs w:val="22"/>
              </w:rPr>
            </w:pPr>
          </w:p>
        </w:tc>
      </w:tr>
    </w:tbl>
    <w:p w14:paraId="4E578CC2" w14:textId="1D623DD9" w:rsidR="00BE33C9" w:rsidRDefault="00A0598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B5463" wp14:editId="4C4F8B0F">
                <wp:simplePos x="0" y="0"/>
                <wp:positionH relativeFrom="column">
                  <wp:posOffset>215900</wp:posOffset>
                </wp:positionH>
                <wp:positionV relativeFrom="paragraph">
                  <wp:posOffset>646957</wp:posOffset>
                </wp:positionV>
                <wp:extent cx="3054350" cy="685800"/>
                <wp:effectExtent l="0" t="0" r="0" b="0"/>
                <wp:wrapNone/>
                <wp:docPr id="1820979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BA47C" w14:textId="3A1AB7F0" w:rsidR="00B502A9" w:rsidRPr="00A05989" w:rsidRDefault="00B502A9" w:rsidP="00B502A9">
                            <w:pPr>
                              <w:jc w:val="center"/>
                              <w:rPr>
                                <w:rFonts w:ascii="Franklin Gothic Heavy" w:hAnsi="Franklin Gothic Heavy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989">
                              <w:rPr>
                                <w:rFonts w:ascii="Franklin Gothic Heavy" w:hAnsi="Franklin Gothic Heavy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RISING 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54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pt;margin-top:50.95pt;width:240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" filled="f" stroked="f">
                <v:textbox>
                  <w:txbxContent>
                    <w:p w14:paraId="485BA47C" w14:textId="3A1AB7F0" w:rsidR="00B502A9" w:rsidRPr="00A05989" w:rsidRDefault="00B502A9" w:rsidP="00B502A9">
                      <w:pPr>
                        <w:jc w:val="center"/>
                        <w:rPr>
                          <w:rFonts w:ascii="Franklin Gothic Heavy" w:hAnsi="Franklin Gothic Heavy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989">
                        <w:rPr>
                          <w:rFonts w:ascii="Franklin Gothic Heavy" w:hAnsi="Franklin Gothic Heavy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RISING UP!</w:t>
                      </w:r>
                    </w:p>
                  </w:txbxContent>
                </v:textbox>
              </v:shape>
            </w:pict>
          </mc:Fallback>
        </mc:AlternateContent>
      </w:r>
      <w:r w:rsidR="008F434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B921C5" wp14:editId="5F2B2865">
                <wp:simplePos x="0" y="0"/>
                <wp:positionH relativeFrom="page">
                  <wp:posOffset>4060190</wp:posOffset>
                </wp:positionH>
                <wp:positionV relativeFrom="page">
                  <wp:posOffset>6344062</wp:posOffset>
                </wp:positionV>
                <wp:extent cx="5615940" cy="1228725"/>
                <wp:effectExtent l="0" t="0" r="22860" b="28575"/>
                <wp:wrapNone/>
                <wp:docPr id="1157896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228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E4C9939" w14:textId="5C8C2A89" w:rsidR="008F434C" w:rsidRPr="008308ED" w:rsidRDefault="00E45A06" w:rsidP="008F434C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 xml:space="preserve">PERSONAL </w:t>
                            </w:r>
                            <w:r w:rsidR="008F434C" w:rsidRPr="008308ED"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>PRAY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>ERS</w:t>
                            </w:r>
                            <w:r w:rsidR="008F434C" w:rsidRPr="008308ED">
                              <w:rPr>
                                <w:b/>
                                <w:bCs/>
                                <w:i/>
                                <w:iCs/>
                                <w:color w:val="222613" w:themeColor="text2" w:themeShade="80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  <w:p w14:paraId="3B9F1618" w14:textId="77777777" w:rsidR="008F434C" w:rsidRPr="008308ED" w:rsidRDefault="008F434C" w:rsidP="008F4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/>
                              <w:contextualSpacing w:val="0"/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Opportunities to be a loving, Spirit-filled witness for Christ.</w:t>
                            </w:r>
                          </w:p>
                          <w:p w14:paraId="611F7042" w14:textId="77777777" w:rsidR="008F434C" w:rsidRPr="008308ED" w:rsidRDefault="008F434C" w:rsidP="008F4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/>
                              <w:contextualSpacing w:val="0"/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Courage to build spiritual friendships with people who are far from Jesus.</w:t>
                            </w:r>
                          </w:p>
                          <w:p w14:paraId="0E227024" w14:textId="77777777" w:rsidR="008F434C" w:rsidRPr="008308ED" w:rsidRDefault="008F434C" w:rsidP="008F4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/>
                              <w:contextualSpacing w:val="0"/>
                              <w:rPr>
                                <w:color w:val="222613" w:themeColor="text2" w:themeShade="80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Boldness to engage in spiritual conversations that lead to salvation.</w:t>
                            </w:r>
                          </w:p>
                          <w:p w14:paraId="5A34D896" w14:textId="77777777" w:rsidR="008F434C" w:rsidRPr="008308ED" w:rsidRDefault="008F434C" w:rsidP="008F43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222613" w:themeColor="text2" w:themeShade="80"/>
                              </w:rPr>
                            </w:pPr>
                            <w:r w:rsidRPr="008308ED">
                              <w:rPr>
                                <w:color w:val="222613" w:themeColor="text2" w:themeShade="80"/>
                                <w:sz w:val="24"/>
                                <w:szCs w:val="24"/>
                              </w:rPr>
                              <w:t>Effectiveness in making disciples who LOVE, GROW &amp; SERVE.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21C5" id="Text Box 2" o:spid="_x0000_s1027" type="#_x0000_t202" style="position:absolute;margin-left:319.7pt;margin-top:499.55pt;width:442.2pt;height:96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" fillcolor="#f5e4a9 [1302]" strokecolor="#212613 [1615]" strokeweight="1.5pt">
                <v:textbox>
                  <w:txbxContent>
                    <w:p w14:paraId="5E4C9939" w14:textId="5C8C2A89" w:rsidR="008F434C" w:rsidRPr="008308ED" w:rsidRDefault="00E45A06" w:rsidP="008F434C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 xml:space="preserve">PERSONAL </w:t>
                      </w:r>
                      <w:r w:rsidR="008F434C" w:rsidRPr="008308ED"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>PRAY</w:t>
                      </w:r>
                      <w:r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>ERS</w:t>
                      </w:r>
                      <w:r w:rsidR="008F434C" w:rsidRPr="008308ED">
                        <w:rPr>
                          <w:b/>
                          <w:bCs/>
                          <w:i/>
                          <w:iCs/>
                          <w:color w:val="222613" w:themeColor="text2" w:themeShade="80"/>
                          <w:sz w:val="28"/>
                          <w:szCs w:val="28"/>
                        </w:rPr>
                        <w:t>...</w:t>
                      </w:r>
                    </w:p>
                    <w:p w14:paraId="3B9F1618" w14:textId="77777777" w:rsidR="008F434C" w:rsidRPr="008308ED" w:rsidRDefault="008F434C" w:rsidP="008F43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/>
                        <w:contextualSpacing w:val="0"/>
                        <w:rPr>
                          <w:color w:val="222613" w:themeColor="text2" w:themeShade="80"/>
                          <w:sz w:val="24"/>
                          <w:szCs w:val="24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Opportunities to be a loving, Spirit-filled witness for Christ.</w:t>
                      </w:r>
                    </w:p>
                    <w:p w14:paraId="611F7042" w14:textId="77777777" w:rsidR="008F434C" w:rsidRPr="008308ED" w:rsidRDefault="008F434C" w:rsidP="008F43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/>
                        <w:contextualSpacing w:val="0"/>
                        <w:rPr>
                          <w:color w:val="222613" w:themeColor="text2" w:themeShade="80"/>
                          <w:sz w:val="24"/>
                          <w:szCs w:val="24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Courage to build spiritual friendships with people who are far from Jesus.</w:t>
                      </w:r>
                    </w:p>
                    <w:p w14:paraId="0E227024" w14:textId="77777777" w:rsidR="008F434C" w:rsidRPr="008308ED" w:rsidRDefault="008F434C" w:rsidP="008F43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/>
                        <w:contextualSpacing w:val="0"/>
                        <w:rPr>
                          <w:color w:val="222613" w:themeColor="text2" w:themeShade="80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Boldness to engage in spiritual conversations that lead to salvation.</w:t>
                      </w:r>
                    </w:p>
                    <w:p w14:paraId="5A34D896" w14:textId="77777777" w:rsidR="008F434C" w:rsidRPr="008308ED" w:rsidRDefault="008F434C" w:rsidP="008F43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222613" w:themeColor="text2" w:themeShade="80"/>
                        </w:rPr>
                      </w:pPr>
                      <w:r w:rsidRPr="008308ED">
                        <w:rPr>
                          <w:color w:val="222613" w:themeColor="text2" w:themeShade="80"/>
                          <w:sz w:val="24"/>
                          <w:szCs w:val="24"/>
                        </w:rPr>
                        <w:t>Effectiveness in making disciples who LOVE, GROW &amp; SERVE.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E33C9" w:rsidSect="00436C6D">
      <w:pgSz w:w="15840" w:h="12240" w:orient="landscape" w:code="1"/>
      <w:pgMar w:top="576" w:right="778" w:bottom="749" w:left="605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FE678" w14:textId="77777777" w:rsidR="00663255" w:rsidRDefault="00663255">
      <w:pPr>
        <w:spacing w:after="0" w:line="240" w:lineRule="auto"/>
      </w:pPr>
      <w:r>
        <w:separator/>
      </w:r>
    </w:p>
  </w:endnote>
  <w:endnote w:type="continuationSeparator" w:id="0">
    <w:p w14:paraId="259788F2" w14:textId="77777777" w:rsidR="00663255" w:rsidRDefault="00663255">
      <w:pPr>
        <w:spacing w:after="0" w:line="240" w:lineRule="auto"/>
      </w:pPr>
      <w:r>
        <w:continuationSeparator/>
      </w:r>
    </w:p>
  </w:endnote>
  <w:endnote w:type="continuationNotice" w:id="1">
    <w:p w14:paraId="1E7DD3A5" w14:textId="77777777" w:rsidR="00663255" w:rsidRDefault="00663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A370" w14:textId="77777777" w:rsidR="00663255" w:rsidRDefault="00663255">
      <w:pPr>
        <w:spacing w:after="0" w:line="240" w:lineRule="auto"/>
      </w:pPr>
      <w:r>
        <w:separator/>
      </w:r>
    </w:p>
  </w:footnote>
  <w:footnote w:type="continuationSeparator" w:id="0">
    <w:p w14:paraId="2B677A16" w14:textId="77777777" w:rsidR="00663255" w:rsidRDefault="00663255">
      <w:pPr>
        <w:spacing w:after="0" w:line="240" w:lineRule="auto"/>
      </w:pPr>
      <w:r>
        <w:continuationSeparator/>
      </w:r>
    </w:p>
  </w:footnote>
  <w:footnote w:type="continuationNotice" w:id="1">
    <w:p w14:paraId="52D66F33" w14:textId="77777777" w:rsidR="00663255" w:rsidRDefault="0066325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KyEYAX8NQUACE" int2:id="FqFdcFY1">
      <int2:state int2:value="Rejected" int2:type="AugLoop_Text_Critique"/>
    </int2:textHash>
    <int2:textHash int2:hashCode="M/69Q+hecFVjTR" int2:id="JkolWBNU">
      <int2:state int2:value="Rejected" int2:type="AugLoop_Text_Critique"/>
    </int2:textHash>
    <int2:textHash int2:hashCode="tB8mVxEcL4sz6E" int2:id="T7aXFlax">
      <int2:state int2:value="Rejected" int2:type="AugLoop_Text_Critique"/>
    </int2:textHash>
    <int2:textHash int2:hashCode="9ZWk+5NxRXA1ZS" int2:id="rb42DIGR">
      <int2:state int2:value="Rejected" int2:type="AugLoop_Text_Critique"/>
    </int2:textHash>
    <int2:textHash int2:hashCode="aRnP2Y+EBA9CJb" int2:id="uQfFv9C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053A"/>
    <w:multiLevelType w:val="hybridMultilevel"/>
    <w:tmpl w:val="8040A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9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5"/>
    <w:docVar w:name="MonthStart" w:val="6/1/2025"/>
  </w:docVars>
  <w:rsids>
    <w:rsidRoot w:val="0048778F"/>
    <w:rsid w:val="000005C6"/>
    <w:rsid w:val="00016137"/>
    <w:rsid w:val="00033857"/>
    <w:rsid w:val="00045F53"/>
    <w:rsid w:val="00060000"/>
    <w:rsid w:val="00070835"/>
    <w:rsid w:val="000717EE"/>
    <w:rsid w:val="00095AC5"/>
    <w:rsid w:val="000A0418"/>
    <w:rsid w:val="000A2CF1"/>
    <w:rsid w:val="000D4B56"/>
    <w:rsid w:val="000E7A17"/>
    <w:rsid w:val="000F2520"/>
    <w:rsid w:val="00106762"/>
    <w:rsid w:val="00120278"/>
    <w:rsid w:val="00147156"/>
    <w:rsid w:val="00157B42"/>
    <w:rsid w:val="00172ADA"/>
    <w:rsid w:val="001752D3"/>
    <w:rsid w:val="001927A6"/>
    <w:rsid w:val="001960D2"/>
    <w:rsid w:val="001F3082"/>
    <w:rsid w:val="001F4430"/>
    <w:rsid w:val="00200356"/>
    <w:rsid w:val="00204745"/>
    <w:rsid w:val="0022756B"/>
    <w:rsid w:val="00246598"/>
    <w:rsid w:val="002546BF"/>
    <w:rsid w:val="002713A1"/>
    <w:rsid w:val="002809BF"/>
    <w:rsid w:val="002D5A3A"/>
    <w:rsid w:val="002D7FD4"/>
    <w:rsid w:val="002F7C7F"/>
    <w:rsid w:val="00310442"/>
    <w:rsid w:val="00316B2D"/>
    <w:rsid w:val="0032188B"/>
    <w:rsid w:val="0032229B"/>
    <w:rsid w:val="003224D3"/>
    <w:rsid w:val="00344860"/>
    <w:rsid w:val="0035270C"/>
    <w:rsid w:val="003552BB"/>
    <w:rsid w:val="0036666C"/>
    <w:rsid w:val="00385F5F"/>
    <w:rsid w:val="00391CE3"/>
    <w:rsid w:val="00394CB7"/>
    <w:rsid w:val="00394E0D"/>
    <w:rsid w:val="003A093E"/>
    <w:rsid w:val="003A5E29"/>
    <w:rsid w:val="003D3885"/>
    <w:rsid w:val="003D3D58"/>
    <w:rsid w:val="003D6D5A"/>
    <w:rsid w:val="004070D0"/>
    <w:rsid w:val="00414C1B"/>
    <w:rsid w:val="00435B65"/>
    <w:rsid w:val="00436C6D"/>
    <w:rsid w:val="004625AA"/>
    <w:rsid w:val="0048778F"/>
    <w:rsid w:val="004B6FE2"/>
    <w:rsid w:val="004D382F"/>
    <w:rsid w:val="004E1810"/>
    <w:rsid w:val="004E627B"/>
    <w:rsid w:val="004F7E4B"/>
    <w:rsid w:val="00504D00"/>
    <w:rsid w:val="00505D3E"/>
    <w:rsid w:val="00513FAC"/>
    <w:rsid w:val="00521300"/>
    <w:rsid w:val="0053653C"/>
    <w:rsid w:val="00543693"/>
    <w:rsid w:val="00553A05"/>
    <w:rsid w:val="00565336"/>
    <w:rsid w:val="00566300"/>
    <w:rsid w:val="00574791"/>
    <w:rsid w:val="005963DB"/>
    <w:rsid w:val="005A152C"/>
    <w:rsid w:val="005B67D1"/>
    <w:rsid w:val="005C6A6C"/>
    <w:rsid w:val="00602290"/>
    <w:rsid w:val="0061331A"/>
    <w:rsid w:val="00622092"/>
    <w:rsid w:val="006617FB"/>
    <w:rsid w:val="00663255"/>
    <w:rsid w:val="0067111C"/>
    <w:rsid w:val="0067162F"/>
    <w:rsid w:val="00674139"/>
    <w:rsid w:val="0068625E"/>
    <w:rsid w:val="006A39E7"/>
    <w:rsid w:val="006F6667"/>
    <w:rsid w:val="00705C35"/>
    <w:rsid w:val="00717487"/>
    <w:rsid w:val="00720586"/>
    <w:rsid w:val="00720B28"/>
    <w:rsid w:val="00720DC2"/>
    <w:rsid w:val="007429E2"/>
    <w:rsid w:val="00771C9A"/>
    <w:rsid w:val="007854AC"/>
    <w:rsid w:val="0079136A"/>
    <w:rsid w:val="007931E2"/>
    <w:rsid w:val="007A55BD"/>
    <w:rsid w:val="007B29DC"/>
    <w:rsid w:val="007C2BE0"/>
    <w:rsid w:val="007C5DE3"/>
    <w:rsid w:val="007E1C10"/>
    <w:rsid w:val="007E3AF6"/>
    <w:rsid w:val="00822E1B"/>
    <w:rsid w:val="00830EA8"/>
    <w:rsid w:val="0083169E"/>
    <w:rsid w:val="00833051"/>
    <w:rsid w:val="00837FF0"/>
    <w:rsid w:val="008945C0"/>
    <w:rsid w:val="00895B6D"/>
    <w:rsid w:val="008B3091"/>
    <w:rsid w:val="008B47B8"/>
    <w:rsid w:val="008C2972"/>
    <w:rsid w:val="008C6F5B"/>
    <w:rsid w:val="008D6A4E"/>
    <w:rsid w:val="008E5E91"/>
    <w:rsid w:val="008F05EA"/>
    <w:rsid w:val="008F434C"/>
    <w:rsid w:val="0091226C"/>
    <w:rsid w:val="009147D7"/>
    <w:rsid w:val="00917C4A"/>
    <w:rsid w:val="00923262"/>
    <w:rsid w:val="00923B66"/>
    <w:rsid w:val="00943E8E"/>
    <w:rsid w:val="00946DEF"/>
    <w:rsid w:val="00951E31"/>
    <w:rsid w:val="0099503E"/>
    <w:rsid w:val="00996992"/>
    <w:rsid w:val="009A7116"/>
    <w:rsid w:val="009B4D23"/>
    <w:rsid w:val="009D12E4"/>
    <w:rsid w:val="009E71ED"/>
    <w:rsid w:val="00A05989"/>
    <w:rsid w:val="00A26E0B"/>
    <w:rsid w:val="00AB6218"/>
    <w:rsid w:val="00AB6EC4"/>
    <w:rsid w:val="00AC6EA9"/>
    <w:rsid w:val="00AD2241"/>
    <w:rsid w:val="00AD4580"/>
    <w:rsid w:val="00AE335B"/>
    <w:rsid w:val="00AE7650"/>
    <w:rsid w:val="00AF6A1A"/>
    <w:rsid w:val="00B04ABC"/>
    <w:rsid w:val="00B10D99"/>
    <w:rsid w:val="00B21545"/>
    <w:rsid w:val="00B2328C"/>
    <w:rsid w:val="00B34455"/>
    <w:rsid w:val="00B34559"/>
    <w:rsid w:val="00B467F9"/>
    <w:rsid w:val="00B46EA9"/>
    <w:rsid w:val="00B502A9"/>
    <w:rsid w:val="00B71BC7"/>
    <w:rsid w:val="00B75A54"/>
    <w:rsid w:val="00BA1FD5"/>
    <w:rsid w:val="00BA2744"/>
    <w:rsid w:val="00BA4F7F"/>
    <w:rsid w:val="00BB1DEA"/>
    <w:rsid w:val="00BB456B"/>
    <w:rsid w:val="00BE33C9"/>
    <w:rsid w:val="00BF7BAF"/>
    <w:rsid w:val="00C160A4"/>
    <w:rsid w:val="00C26BE9"/>
    <w:rsid w:val="00C47FD1"/>
    <w:rsid w:val="00C655A2"/>
    <w:rsid w:val="00C70B9F"/>
    <w:rsid w:val="00C749DB"/>
    <w:rsid w:val="00C74D57"/>
    <w:rsid w:val="00C76D84"/>
    <w:rsid w:val="00C86A3D"/>
    <w:rsid w:val="00CA47B1"/>
    <w:rsid w:val="00CB180A"/>
    <w:rsid w:val="00CB2871"/>
    <w:rsid w:val="00CC7872"/>
    <w:rsid w:val="00CC7BC7"/>
    <w:rsid w:val="00CD7A87"/>
    <w:rsid w:val="00D12F8D"/>
    <w:rsid w:val="00D20173"/>
    <w:rsid w:val="00D40106"/>
    <w:rsid w:val="00D40C3F"/>
    <w:rsid w:val="00D42D2A"/>
    <w:rsid w:val="00D56312"/>
    <w:rsid w:val="00D576B9"/>
    <w:rsid w:val="00D6236F"/>
    <w:rsid w:val="00D70FAC"/>
    <w:rsid w:val="00D85D8A"/>
    <w:rsid w:val="00D906FD"/>
    <w:rsid w:val="00DA6891"/>
    <w:rsid w:val="00DB6AD2"/>
    <w:rsid w:val="00DC3FCA"/>
    <w:rsid w:val="00DD2124"/>
    <w:rsid w:val="00DE1B8F"/>
    <w:rsid w:val="00E03802"/>
    <w:rsid w:val="00E34E44"/>
    <w:rsid w:val="00E34EAB"/>
    <w:rsid w:val="00E45A06"/>
    <w:rsid w:val="00E65B7B"/>
    <w:rsid w:val="00E83C13"/>
    <w:rsid w:val="00EB40B2"/>
    <w:rsid w:val="00EC05B7"/>
    <w:rsid w:val="00EC2012"/>
    <w:rsid w:val="00EE0BAB"/>
    <w:rsid w:val="00F12097"/>
    <w:rsid w:val="00F1509F"/>
    <w:rsid w:val="00F16FEC"/>
    <w:rsid w:val="00F2027D"/>
    <w:rsid w:val="00F2107C"/>
    <w:rsid w:val="00F41470"/>
    <w:rsid w:val="00F53348"/>
    <w:rsid w:val="00F54344"/>
    <w:rsid w:val="00F625C0"/>
    <w:rsid w:val="00F64108"/>
    <w:rsid w:val="00F76B24"/>
    <w:rsid w:val="00F90A7C"/>
    <w:rsid w:val="00F96973"/>
    <w:rsid w:val="00F976E4"/>
    <w:rsid w:val="00F97FF8"/>
    <w:rsid w:val="00FA7668"/>
    <w:rsid w:val="00FB716D"/>
    <w:rsid w:val="00FD287B"/>
    <w:rsid w:val="00FD40BB"/>
    <w:rsid w:val="00FE6651"/>
    <w:rsid w:val="02772D38"/>
    <w:rsid w:val="05D3845C"/>
    <w:rsid w:val="060B2E42"/>
    <w:rsid w:val="0C0B6069"/>
    <w:rsid w:val="0DB96AC2"/>
    <w:rsid w:val="0E005322"/>
    <w:rsid w:val="0E62780D"/>
    <w:rsid w:val="0EC7D018"/>
    <w:rsid w:val="0F676B83"/>
    <w:rsid w:val="11300B26"/>
    <w:rsid w:val="13C78807"/>
    <w:rsid w:val="13E90644"/>
    <w:rsid w:val="16CC8250"/>
    <w:rsid w:val="17B90BB5"/>
    <w:rsid w:val="19522EC1"/>
    <w:rsid w:val="19F06E7F"/>
    <w:rsid w:val="1ABCDDE9"/>
    <w:rsid w:val="1D330A52"/>
    <w:rsid w:val="20B500B5"/>
    <w:rsid w:val="22202D15"/>
    <w:rsid w:val="230193A8"/>
    <w:rsid w:val="24C929DB"/>
    <w:rsid w:val="25C14684"/>
    <w:rsid w:val="286A8BA9"/>
    <w:rsid w:val="28C74665"/>
    <w:rsid w:val="2AE2F159"/>
    <w:rsid w:val="2BBA2B54"/>
    <w:rsid w:val="2D23E026"/>
    <w:rsid w:val="2EA073DC"/>
    <w:rsid w:val="2EE10ADA"/>
    <w:rsid w:val="2EF4DA1B"/>
    <w:rsid w:val="31F0CCE4"/>
    <w:rsid w:val="32754D25"/>
    <w:rsid w:val="329E0C5F"/>
    <w:rsid w:val="34173958"/>
    <w:rsid w:val="344E5042"/>
    <w:rsid w:val="34A66046"/>
    <w:rsid w:val="3664245F"/>
    <w:rsid w:val="36643298"/>
    <w:rsid w:val="37849931"/>
    <w:rsid w:val="3E633983"/>
    <w:rsid w:val="3F5A1649"/>
    <w:rsid w:val="3FDC9D96"/>
    <w:rsid w:val="4181CE36"/>
    <w:rsid w:val="41ADDB8C"/>
    <w:rsid w:val="42D24196"/>
    <w:rsid w:val="456CA3A9"/>
    <w:rsid w:val="45DDD555"/>
    <w:rsid w:val="479AEED8"/>
    <w:rsid w:val="480D071A"/>
    <w:rsid w:val="4824AC88"/>
    <w:rsid w:val="496C7123"/>
    <w:rsid w:val="49CC2AB3"/>
    <w:rsid w:val="4CE8325D"/>
    <w:rsid w:val="4D406219"/>
    <w:rsid w:val="4ECF48FE"/>
    <w:rsid w:val="51439B1B"/>
    <w:rsid w:val="514EC683"/>
    <w:rsid w:val="521E0514"/>
    <w:rsid w:val="55F41BD9"/>
    <w:rsid w:val="570DA5E2"/>
    <w:rsid w:val="5A30C493"/>
    <w:rsid w:val="5D4C7082"/>
    <w:rsid w:val="5E6EA049"/>
    <w:rsid w:val="5F11CED6"/>
    <w:rsid w:val="62C3D84D"/>
    <w:rsid w:val="62E03915"/>
    <w:rsid w:val="62E5AC7B"/>
    <w:rsid w:val="6341ACFC"/>
    <w:rsid w:val="6375157F"/>
    <w:rsid w:val="63D41FD4"/>
    <w:rsid w:val="6466F866"/>
    <w:rsid w:val="6A479767"/>
    <w:rsid w:val="6AF8E802"/>
    <w:rsid w:val="6D0F564B"/>
    <w:rsid w:val="6E3E7D26"/>
    <w:rsid w:val="6E481CB5"/>
    <w:rsid w:val="70116B18"/>
    <w:rsid w:val="733A2388"/>
    <w:rsid w:val="735C2F18"/>
    <w:rsid w:val="758B6BAE"/>
    <w:rsid w:val="76DE04CD"/>
    <w:rsid w:val="77FEE00F"/>
    <w:rsid w:val="7A93FA98"/>
    <w:rsid w:val="7D0F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04706"/>
  <w15:docId w15:val="{D1665FE4-B420-4B7D-87E2-A825FA8B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44D26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A5B59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A5B59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A5B59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A5B59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7C9163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A5B59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A5B59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A5B59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A5B59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A5B59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A5B59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44D26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A5B59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44D26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44D26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A5B59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7C9163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444D2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444D26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-Accent3">
    <w:name w:val="Grid Table 4 Accent 3"/>
    <w:basedOn w:val="TableNormal"/>
    <w:uiPriority w:val="49"/>
    <w:rsid w:val="0032229B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8F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z\AppData\Roaming\Microsoft\Templates\Calendar.dotm" TargetMode="External"/></Relationships>
</file>

<file path=word/theme/theme1.xml><?xml version="1.0" encoding="utf-8"?>
<a:theme xmlns:a="http://schemas.openxmlformats.org/drawingml/2006/main" name="Calendar 2025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12ACAE3DB4A4EB4E0DE2CF9D268B2" ma:contentTypeVersion="14" ma:contentTypeDescription="Create a new document." ma:contentTypeScope="" ma:versionID="9f76bd2640b0898b47455c2c6f96809d">
  <xsd:schema xmlns:xsd="http://www.w3.org/2001/XMLSchema" xmlns:xs="http://www.w3.org/2001/XMLSchema" xmlns:p="http://schemas.microsoft.com/office/2006/metadata/properties" xmlns:ns2="9c94d9f0-7b18-45a9-9910-c5434bd6982c" xmlns:ns3="3c939b17-03ad-4071-bfa0-45bab76bbeaa" targetNamespace="http://schemas.microsoft.com/office/2006/metadata/properties" ma:root="true" ma:fieldsID="232a9218a82390a0e67914962ef4bcc4" ns2:_="" ns3:_="">
    <xsd:import namespace="9c94d9f0-7b18-45a9-9910-c5434bd6982c"/>
    <xsd:import namespace="3c939b17-03ad-4071-bfa0-45bab76bb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d9f0-7b18-45a9-9910-c5434bd6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18922c-cb66-4ab1-88a5-1b8d0b2e8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9b17-03ad-4071-bfa0-45bab76bbe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bcd4c0-dbcc-4b61-bb5d-d18553947728}" ma:internalName="TaxCatchAll" ma:showField="CatchAllData" ma:web="3c939b17-03ad-4071-bfa0-45bab76bb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39b17-03ad-4071-bfa0-45bab76bbeaa" xsi:nil="true"/>
    <lcf76f155ced4ddcb4097134ff3c332f xmlns="9c94d9f0-7b18-45a9-9910-c5434bd69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FBE188-8463-4007-95E9-2C17DB93D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4d9f0-7b18-45a9-9910-c5434bd6982c"/>
    <ds:schemaRef ds:uri="3c939b17-03ad-4071-bfa0-45bab76bb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3c939b17-03ad-4071-bfa0-45bab76bbeaa"/>
    <ds:schemaRef ds:uri="9c94d9f0-7b18-45a9-9910-c5434bd698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Scheller</dc:creator>
  <cp:keywords/>
  <dc:description/>
  <cp:lastModifiedBy>Andy Scheller</cp:lastModifiedBy>
  <cp:revision>18</cp:revision>
  <cp:lastPrinted>2025-01-13T20:25:00Z</cp:lastPrinted>
  <dcterms:created xsi:type="dcterms:W3CDTF">2025-05-12T20:48:00Z</dcterms:created>
  <dcterms:modified xsi:type="dcterms:W3CDTF">2025-05-21T19:31:00Z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0x01010054212ACAE3DB4A4EB4E0DE2CF9D268B2</vt:lpwstr>
  </property>
  <property fmtid="{D5CDD505-2E9C-101B-9397-08002B2CF9AE}" pid="3" name="MediaServiceImageTags">
    <vt:lpwstr/>
  </property>
</Properties>
</file>